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D4528" w14:textId="5DBF34EB" w:rsidR="005829F9" w:rsidRPr="004D4D24" w:rsidRDefault="004D4D24" w:rsidP="004D4D24">
      <w:pPr>
        <w:jc w:val="center"/>
        <w:rPr>
          <w:b/>
          <w:bCs/>
        </w:rPr>
      </w:pPr>
      <w:r w:rsidRPr="004D4D24">
        <w:rPr>
          <w:b/>
          <w:bCs/>
        </w:rPr>
        <w:t>Science Center Building Operations</w:t>
      </w:r>
    </w:p>
    <w:p w14:paraId="245E25DA" w14:textId="4ADEF2F6" w:rsidR="004D4D24" w:rsidRDefault="004D4D24"/>
    <w:p w14:paraId="4EF8696C" w14:textId="77777777" w:rsidR="004D4D24" w:rsidRDefault="004D4D24" w:rsidP="004D4D24">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Scheduling Priority</w:t>
      </w:r>
    </w:p>
    <w:p w14:paraId="2AF13977" w14:textId="77777777" w:rsidR="004D4D24" w:rsidRPr="00273258" w:rsidRDefault="004D4D24" w:rsidP="004D4D24">
      <w:pPr>
        <w:spacing w:before="100" w:beforeAutospacing="1" w:after="100" w:afterAutospacing="1" w:line="240" w:lineRule="auto"/>
        <w:outlineLvl w:val="1"/>
        <w:rPr>
          <w:rFonts w:ascii="Times New Roman" w:eastAsia="Times New Roman" w:hAnsi="Times New Roman" w:cs="Times New Roman"/>
          <w:sz w:val="24"/>
          <w:szCs w:val="24"/>
        </w:rPr>
      </w:pPr>
      <w:r w:rsidRPr="00273258">
        <w:rPr>
          <w:rFonts w:ascii="Times New Roman" w:eastAsia="Times New Roman" w:hAnsi="Times New Roman" w:cs="Times New Roman"/>
          <w:sz w:val="24"/>
          <w:szCs w:val="24"/>
        </w:rPr>
        <w:t>Science Center Building Operations follows the scheduling guideline outlined below</w:t>
      </w:r>
      <w:r>
        <w:rPr>
          <w:rFonts w:ascii="Times New Roman" w:eastAsia="Times New Roman" w:hAnsi="Times New Roman" w:cs="Times New Roman"/>
          <w:sz w:val="24"/>
          <w:szCs w:val="24"/>
        </w:rPr>
        <w:t>:</w:t>
      </w:r>
    </w:p>
    <w:p w14:paraId="03364CEC" w14:textId="77777777" w:rsidR="004D4D24" w:rsidRDefault="004D4D24" w:rsidP="004D4D24">
      <w:pPr>
        <w:pStyle w:val="ListParagraph"/>
        <w:numPr>
          <w:ilvl w:val="0"/>
          <w:numId w:val="1"/>
        </w:num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273258">
        <w:rPr>
          <w:rFonts w:ascii="Times New Roman" w:eastAsia="Times New Roman" w:hAnsi="Times New Roman" w:cs="Times New Roman"/>
          <w:b/>
          <w:bCs/>
          <w:sz w:val="24"/>
          <w:szCs w:val="24"/>
        </w:rPr>
        <w:t>Courses</w:t>
      </w:r>
    </w:p>
    <w:p w14:paraId="5531A02C" w14:textId="77777777" w:rsidR="004D4D24" w:rsidRDefault="004D4D24" w:rsidP="004D4D24">
      <w:pPr>
        <w:pStyle w:val="ListParagraph"/>
        <w:numPr>
          <w:ilvl w:val="1"/>
          <w:numId w:val="1"/>
        </w:num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 and DCE weekly courses are our top scheduling priority.  Courses must follow the </w:t>
      </w:r>
      <w:r w:rsidRPr="00901D95">
        <w:rPr>
          <w:rFonts w:ascii="Times New Roman" w:eastAsia="Times New Roman" w:hAnsi="Times New Roman" w:cs="Times New Roman"/>
          <w:color w:val="FF0000"/>
          <w:sz w:val="24"/>
          <w:szCs w:val="24"/>
        </w:rPr>
        <w:t xml:space="preserve">official meeting time pattern </w:t>
      </w:r>
      <w:r>
        <w:rPr>
          <w:rFonts w:ascii="Times New Roman" w:eastAsia="Times New Roman" w:hAnsi="Times New Roman" w:cs="Times New Roman"/>
          <w:sz w:val="24"/>
          <w:szCs w:val="24"/>
        </w:rPr>
        <w:t xml:space="preserve">to reserve space in the Science Center. All classrooms are available to be reserved for courses until the course classroom schedule is finalized by the FAS and DCE Registrar’s Offices around two weeks into each term (fall, spring, summer). Courses that meet at a non-compliant time must be held within department classrooms. </w:t>
      </w:r>
    </w:p>
    <w:p w14:paraId="6BDA98CB" w14:textId="77777777" w:rsidR="004D4D24" w:rsidRDefault="004D4D24" w:rsidP="004D4D24">
      <w:pPr>
        <w:pStyle w:val="ListParagraph"/>
        <w:numPr>
          <w:ilvl w:val="0"/>
          <w:numId w:val="1"/>
        </w:num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273258">
        <w:rPr>
          <w:rFonts w:ascii="Times New Roman" w:eastAsia="Times New Roman" w:hAnsi="Times New Roman" w:cs="Times New Roman"/>
          <w:b/>
          <w:bCs/>
          <w:sz w:val="24"/>
          <w:szCs w:val="24"/>
        </w:rPr>
        <w:t>Course sections</w:t>
      </w:r>
    </w:p>
    <w:p w14:paraId="3C24884D" w14:textId="77777777" w:rsidR="004D4D24" w:rsidRPr="00273258" w:rsidRDefault="004D4D24" w:rsidP="004D4D24">
      <w:pPr>
        <w:pStyle w:val="ListParagraph"/>
        <w:numPr>
          <w:ilvl w:val="1"/>
          <w:numId w:val="1"/>
        </w:num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 and DCE sections must follow the </w:t>
      </w:r>
      <w:r w:rsidRPr="00901D95">
        <w:rPr>
          <w:rFonts w:ascii="Times New Roman" w:eastAsia="Times New Roman" w:hAnsi="Times New Roman" w:cs="Times New Roman"/>
          <w:color w:val="FF0000"/>
          <w:sz w:val="24"/>
          <w:szCs w:val="24"/>
        </w:rPr>
        <w:t xml:space="preserve">official meeting time pattern </w:t>
      </w:r>
      <w:r>
        <w:rPr>
          <w:rFonts w:ascii="Times New Roman" w:eastAsia="Times New Roman" w:hAnsi="Times New Roman" w:cs="Times New Roman"/>
          <w:sz w:val="24"/>
          <w:szCs w:val="24"/>
        </w:rPr>
        <w:t xml:space="preserve">to reserve space in the Science Center. Section room assignments are tentatively reserved until the course classroom schedule is finalized by the Registrar’s Office around two weeks into each term. Until the classroom schedule is finalized each term sections could get bumped. A room other than the one requested will be reserved, if available. </w:t>
      </w:r>
    </w:p>
    <w:p w14:paraId="608DC2D2" w14:textId="77777777" w:rsidR="004D4D24" w:rsidRDefault="004D4D24" w:rsidP="004D4D24">
      <w:pPr>
        <w:pStyle w:val="ListParagraph"/>
        <w:numPr>
          <w:ilvl w:val="0"/>
          <w:numId w:val="1"/>
        </w:num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273258">
        <w:rPr>
          <w:rFonts w:ascii="Times New Roman" w:eastAsia="Times New Roman" w:hAnsi="Times New Roman" w:cs="Times New Roman"/>
          <w:b/>
          <w:bCs/>
          <w:sz w:val="24"/>
          <w:szCs w:val="24"/>
        </w:rPr>
        <w:t>Course Events</w:t>
      </w:r>
    </w:p>
    <w:p w14:paraId="3977CBC1" w14:textId="77777777" w:rsidR="004D4D24" w:rsidRDefault="004D4D24" w:rsidP="004D4D24">
      <w:pPr>
        <w:pStyle w:val="ListParagraph"/>
        <w:numPr>
          <w:ilvl w:val="1"/>
          <w:numId w:val="1"/>
        </w:num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 and DCE events are confirmed after the course and section schedule is finalized. Requests are processed by date of event not by the date the request was submitted. </w:t>
      </w:r>
    </w:p>
    <w:p w14:paraId="43D0804F" w14:textId="77777777" w:rsidR="004D4D24" w:rsidRDefault="004D4D24" w:rsidP="004D4D24">
      <w:pPr>
        <w:pStyle w:val="ListParagraph"/>
        <w:numPr>
          <w:ilvl w:val="0"/>
          <w:numId w:val="1"/>
        </w:num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273258">
        <w:rPr>
          <w:rFonts w:ascii="Times New Roman" w:eastAsia="Times New Roman" w:hAnsi="Times New Roman" w:cs="Times New Roman"/>
          <w:b/>
          <w:bCs/>
          <w:sz w:val="24"/>
          <w:szCs w:val="24"/>
        </w:rPr>
        <w:t>Office Hours</w:t>
      </w:r>
    </w:p>
    <w:p w14:paraId="30D71E55" w14:textId="77777777" w:rsidR="004D4D24" w:rsidRDefault="004D4D24" w:rsidP="004D4D24">
      <w:pPr>
        <w:pStyle w:val="ListParagraph"/>
        <w:numPr>
          <w:ilvl w:val="1"/>
          <w:numId w:val="1"/>
        </w:num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Hours for instructors are tentative until the classroom schedule is finalized for courses and sections each term. </w:t>
      </w:r>
    </w:p>
    <w:p w14:paraId="47B36F3B" w14:textId="77777777" w:rsidR="004D4D24" w:rsidRDefault="004D4D24" w:rsidP="004D4D24">
      <w:pPr>
        <w:pStyle w:val="ListParagraph"/>
        <w:numPr>
          <w:ilvl w:val="0"/>
          <w:numId w:val="1"/>
        </w:num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273258">
        <w:rPr>
          <w:rFonts w:ascii="Times New Roman" w:eastAsia="Times New Roman" w:hAnsi="Times New Roman" w:cs="Times New Roman"/>
          <w:b/>
          <w:bCs/>
          <w:sz w:val="24"/>
          <w:szCs w:val="24"/>
        </w:rPr>
        <w:t>Non-course Events</w:t>
      </w:r>
      <w:r>
        <w:rPr>
          <w:rFonts w:ascii="Times New Roman" w:eastAsia="Times New Roman" w:hAnsi="Times New Roman" w:cs="Times New Roman"/>
          <w:sz w:val="24"/>
          <w:szCs w:val="24"/>
        </w:rPr>
        <w:t xml:space="preserve"> (requests confirmed after the course and section room schedule is finalized each term). Priority: </w:t>
      </w:r>
    </w:p>
    <w:p w14:paraId="49BF07CB" w14:textId="77777777" w:rsidR="004D4D24" w:rsidRDefault="004D4D24" w:rsidP="004D4D24">
      <w:pPr>
        <w:pStyle w:val="ListParagraph"/>
        <w:numPr>
          <w:ilvl w:val="1"/>
          <w:numId w:val="1"/>
        </w:num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Commencement, Reunion, and other annual events for the University</w:t>
      </w:r>
    </w:p>
    <w:p w14:paraId="409ADD06" w14:textId="77777777" w:rsidR="004D4D24" w:rsidRDefault="004D4D24" w:rsidP="004D4D24">
      <w:pPr>
        <w:pStyle w:val="ListParagraph"/>
        <w:numPr>
          <w:ilvl w:val="1"/>
          <w:numId w:val="1"/>
        </w:num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Science Center department events</w:t>
      </w:r>
    </w:p>
    <w:p w14:paraId="101E06B3" w14:textId="77777777" w:rsidR="004D4D24" w:rsidRDefault="004D4D24" w:rsidP="004D4D24">
      <w:pPr>
        <w:pStyle w:val="ListParagraph"/>
        <w:numPr>
          <w:ilvl w:val="1"/>
          <w:numId w:val="1"/>
        </w:num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Non-Science Center FAS Administrative events</w:t>
      </w:r>
    </w:p>
    <w:p w14:paraId="6AF3BA7F" w14:textId="77777777" w:rsidR="004D4D24" w:rsidRDefault="004D4D24" w:rsidP="004D4D24">
      <w:pPr>
        <w:pStyle w:val="ListParagraph"/>
        <w:numPr>
          <w:ilvl w:val="1"/>
          <w:numId w:val="1"/>
        </w:num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SEAS Graduate and FAS Undergraduate Student Organization events</w:t>
      </w:r>
    </w:p>
    <w:p w14:paraId="4F6B1D73" w14:textId="77777777" w:rsidR="004D4D24" w:rsidRDefault="004D4D24" w:rsidP="004D4D24">
      <w:pPr>
        <w:pStyle w:val="ListParagraph"/>
        <w:numPr>
          <w:ilvl w:val="1"/>
          <w:numId w:val="1"/>
        </w:num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Harvard non-FAS events</w:t>
      </w:r>
    </w:p>
    <w:p w14:paraId="661BAE3E" w14:textId="33BF5D4D" w:rsidR="004D4D24" w:rsidRPr="004D4D24" w:rsidRDefault="004D4D24" w:rsidP="004D4D24">
      <w:pPr>
        <w:pStyle w:val="ListParagraph"/>
        <w:numPr>
          <w:ilvl w:val="1"/>
          <w:numId w:val="1"/>
        </w:numPr>
        <w:spacing w:before="100" w:beforeAutospacing="1" w:after="100" w:afterAutospacing="1" w:line="240" w:lineRule="auto"/>
        <w:outlineLvl w:val="1"/>
        <w:rPr>
          <w:rFonts w:ascii="Times New Roman" w:eastAsia="Times New Roman" w:hAnsi="Times New Roman" w:cs="Times New Roman"/>
          <w:sz w:val="24"/>
          <w:szCs w:val="24"/>
        </w:rPr>
      </w:pPr>
      <w:bookmarkStart w:id="0" w:name="_GoBack"/>
      <w:bookmarkEnd w:id="0"/>
      <w:r w:rsidRPr="004D4D24">
        <w:rPr>
          <w:rFonts w:ascii="Times New Roman" w:eastAsia="Times New Roman" w:hAnsi="Times New Roman" w:cs="Times New Roman"/>
          <w:sz w:val="24"/>
          <w:szCs w:val="24"/>
        </w:rPr>
        <w:t>Non-Harvard events</w:t>
      </w:r>
    </w:p>
    <w:sectPr w:rsidR="004D4D24" w:rsidRPr="004D4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DD0D39"/>
    <w:multiLevelType w:val="hybridMultilevel"/>
    <w:tmpl w:val="8C005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24"/>
    <w:rsid w:val="003E24BD"/>
    <w:rsid w:val="004D4D24"/>
    <w:rsid w:val="00AF5A45"/>
    <w:rsid w:val="00D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835D"/>
  <w15:chartTrackingRefBased/>
  <w15:docId w15:val="{CFA6EFB2-7E00-4413-9CD2-D3104BC3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Ron</dc:creator>
  <cp:keywords/>
  <dc:description/>
  <cp:lastModifiedBy>Cooper, Ron</cp:lastModifiedBy>
  <cp:revision>1</cp:revision>
  <cp:lastPrinted>2020-12-10T18:05:00Z</cp:lastPrinted>
  <dcterms:created xsi:type="dcterms:W3CDTF">2020-12-10T17:44:00Z</dcterms:created>
  <dcterms:modified xsi:type="dcterms:W3CDTF">2020-12-10T18:15:00Z</dcterms:modified>
</cp:coreProperties>
</file>